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№1.1</w:t>
      </w:r>
    </w:p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BD47A9" w:rsidRPr="001563D7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BD47A9" w:rsidRDefault="00BD47A9" w:rsidP="00BD47A9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47A9" w:rsidRDefault="00BD47A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</w:rPr>
      </w:pPr>
    </w:p>
    <w:p w:rsidR="00814D20" w:rsidRPr="00F14911" w:rsidRDefault="00814D20" w:rsidP="00814D20">
      <w:pPr>
        <w:pStyle w:val="af4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F14911" w:rsidRPr="00C972BC" w:rsidRDefault="00814D20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  <w:r w:rsidR="00F14911" w:rsidRPr="00C972BC">
        <w:rPr>
          <w:rFonts w:ascii="Times New Roman" w:hAnsi="Times New Roman" w:cs="Times New Roman"/>
          <w:b/>
          <w:sz w:val="32"/>
        </w:rPr>
        <w:t xml:space="preserve"> </w:t>
      </w: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C972BC" w:rsidRDefault="00C972BC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F14911" w:rsidRDefault="00C67DEE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Таганай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: Три вершины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C67DEE" w:rsidP="00C67DEE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Центральная усадьба – приют Белый ключ –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г.Двуглавая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сопка (1034м, н/к) – Центральная усадьба – приют Белый ключ – приют Гремучий ключ – Майские поляны – долина Сказок –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г.Круглица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(1178м, 1А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),  -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г.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Откликной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гребень (1155м, н/к) – приют Гремучий ключ – приют Белый ключ – Центральная усадьба.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C67DEE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Тур.клуб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«Категория трудности»</w:t>
            </w:r>
            <w:r w:rsidR="00AA7889">
              <w:rPr>
                <w:rFonts w:ascii="Times New Roman" w:hAnsi="Times New Roman" w:cs="Times New Roman"/>
                <w:sz w:val="32"/>
              </w:rPr>
              <w:t xml:space="preserve">, </w:t>
            </w:r>
            <w:r w:rsidR="00AA7889">
              <w:rPr>
                <w:rFonts w:ascii="Times New Roman" w:hAnsi="Times New Roman" w:cs="Times New Roman"/>
                <w:sz w:val="32"/>
              </w:rPr>
              <w:br/>
              <w:t>Попов Павел Андреевич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D73954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72.01.01.068</w:t>
            </w:r>
          </w:p>
        </w:tc>
      </w:tr>
      <w:tr w:rsidR="00F14911" w:rsidTr="00C972BC">
        <w:tc>
          <w:tcPr>
            <w:tcW w:w="3369" w:type="dxa"/>
          </w:tcPr>
          <w:p w:rsidR="00F14911" w:rsidRDefault="00F14911" w:rsidP="00C972BC">
            <w:pPr>
              <w:pStyle w:val="af4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 w:rsidR="0039195D"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F14911" w:rsidRDefault="00C67DEE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30.01.2019</w:t>
            </w:r>
            <w:r w:rsidR="00B9107C"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>г.</w:t>
            </w:r>
            <w:bookmarkStart w:id="0" w:name="_GoBack"/>
            <w:bookmarkEnd w:id="0"/>
          </w:p>
        </w:tc>
      </w:tr>
      <w:tr w:rsidR="00F14911" w:rsidTr="00C972BC">
        <w:tc>
          <w:tcPr>
            <w:tcW w:w="3369" w:type="dxa"/>
          </w:tcPr>
          <w:p w:rsidR="00F14911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F14911" w:rsidRDefault="00F14911" w:rsidP="00814D20">
            <w:pPr>
              <w:pStyle w:val="af4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4911" w:rsidRPr="00BD47A9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F14911" w:rsidRPr="00BD47A9" w:rsidRDefault="00F14911" w:rsidP="00F14911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91A7F" w:rsidRPr="001563D7" w:rsidRDefault="00B87DE4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№1.2</w:t>
      </w:r>
    </w:p>
    <w:p w:rsidR="00091A7F" w:rsidRPr="001563D7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091A7F" w:rsidRPr="001563D7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091A7F" w:rsidRDefault="00091A7F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6E1312" w:rsidRPr="002118EB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:rsidR="006E1312" w:rsidRPr="006E1312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1312">
        <w:rPr>
          <w:rFonts w:ascii="Times New Roman" w:hAnsi="Times New Roman" w:cs="Times New Roman"/>
          <w:sz w:val="24"/>
          <w:szCs w:val="24"/>
        </w:rPr>
        <w:t xml:space="preserve"> по</w:t>
      </w:r>
    </w:p>
    <w:p w:rsidR="001563D7" w:rsidRDefault="006E1312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:rsidR="00CD5E39" w:rsidRPr="006E1312" w:rsidRDefault="00CD5E39" w:rsidP="006E1312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CD5E39" w:rsidRPr="00CD5E39" w:rsidTr="00CD5E39">
        <w:tc>
          <w:tcPr>
            <w:tcW w:w="392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 w:rsidR="002118EB"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:rsidR="00CD5E39" w:rsidRPr="00CD5E39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CD5E39" w:rsidRDefault="00B87DE4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  <w:r w:rsidR="00CD5E39"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912B47" w:rsidRDefault="00912B47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912B47" w:rsidRPr="00B87DE4" w:rsidRDefault="00912B47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CD5E39" w:rsidRDefault="00CD5E39" w:rsidP="00B87DE4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 w:rsidR="00B87DE4"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:rsidR="00912B47" w:rsidRPr="00B87DE4" w:rsidRDefault="00912B47" w:rsidP="00B87DE4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="00B87DE4"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:rsidR="00912B47" w:rsidRDefault="00912B47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:rsidR="00912B47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DA4992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CD5E39" w:rsidRDefault="00CD5E39" w:rsidP="00CD5E39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="00B87DE4"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(для водных походов)</w:t>
            </w:r>
          </w:p>
          <w:p w:rsidR="00912B47" w:rsidRPr="00B87DE4" w:rsidRDefault="00912B47" w:rsidP="00CD5E39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5E39" w:rsidRPr="00CD5E39" w:rsidTr="00CD5E39">
        <w:tc>
          <w:tcPr>
            <w:tcW w:w="392" w:type="dxa"/>
          </w:tcPr>
          <w:p w:rsidR="00CD5E39" w:rsidRPr="00CD5E39" w:rsidRDefault="00DA4992" w:rsidP="00892EA3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CD5E39" w:rsidRPr="00B87DE4" w:rsidRDefault="00CD5E39" w:rsidP="00892EA3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 w:rsidR="00B87DE4"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CD5E39" w:rsidRPr="00B87DE4" w:rsidRDefault="00CD5E39" w:rsidP="00892EA3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417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CD5E39" w:rsidRPr="00CD5E39" w:rsidRDefault="00CD5E39" w:rsidP="001563D7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63D7" w:rsidRDefault="001563D7" w:rsidP="001563D7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B87833" w:rsidRDefault="00B87833">
      <w:pPr>
        <w:rPr>
          <w:rFonts w:ascii="Times New Roman" w:eastAsia="Arial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br w:type="page"/>
      </w:r>
    </w:p>
    <w:p w:rsidR="001B28A5" w:rsidRPr="00E34D9B" w:rsidRDefault="00E34D9B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№1.3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1B28A5" w:rsidRPr="00E34D9B" w:rsidRDefault="001B28A5" w:rsidP="00E34D9B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5623AF" w:rsidRPr="005623AF" w:rsidRDefault="005623AF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1B28A5" w:rsidRPr="005623AF" w:rsidRDefault="00B03131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9332E0" w:rsidRPr="005623AF" w:rsidRDefault="00B03131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f3"/>
        <w:tblW w:w="10065" w:type="dxa"/>
        <w:tblInd w:w="108" w:type="dxa"/>
        <w:tblLook w:val="04A0" w:firstRow="1" w:lastRow="0" w:firstColumn="1" w:lastColumn="0" w:noHBand="0" w:noVBand="1"/>
      </w:tblPr>
      <w:tblGrid>
        <w:gridCol w:w="2694"/>
        <w:gridCol w:w="3260"/>
        <w:gridCol w:w="1700"/>
        <w:gridCol w:w="2411"/>
      </w:tblGrid>
      <w:tr w:rsidR="001B28A5" w:rsidRPr="005623AF" w:rsidTr="00D73954">
        <w:tc>
          <w:tcPr>
            <w:tcW w:w="2694" w:type="dxa"/>
            <w:vAlign w:val="center"/>
          </w:tcPr>
          <w:p w:rsidR="001B28A5" w:rsidRPr="005623AF" w:rsidRDefault="00D73954" w:rsidP="00B87833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  <w:vAlign w:val="center"/>
          </w:tcPr>
          <w:p w:rsidR="001B28A5" w:rsidRPr="005623AF" w:rsidRDefault="00D73954" w:rsidP="00B87833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0" w:type="dxa"/>
            <w:vAlign w:val="center"/>
          </w:tcPr>
          <w:p w:rsidR="001B28A5" w:rsidRPr="005623AF" w:rsidRDefault="00D73954" w:rsidP="00B87833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411" w:type="dxa"/>
            <w:vAlign w:val="center"/>
          </w:tcPr>
          <w:p w:rsidR="001B28A5" w:rsidRPr="005623AF" w:rsidRDefault="00D73954" w:rsidP="00D73954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068</w:t>
            </w:r>
          </w:p>
        </w:tc>
      </w:tr>
      <w:tr w:rsidR="001B28A5" w:rsidRPr="005623AF" w:rsidTr="00D73954">
        <w:tc>
          <w:tcPr>
            <w:tcW w:w="2694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1B28A5" w:rsidRPr="005623AF" w:rsidRDefault="001B28A5" w:rsidP="00E65E3F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1B28A5" w:rsidRPr="005623AF" w:rsidRDefault="001B28A5" w:rsidP="00E65E3F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1. Первая пара цифр указывает субъект РФ, на территории которого проложен либо начинается маршрут (регион 72 – Тюменская область).</w:t>
      </w:r>
    </w:p>
    <w:p w:rsidR="009332E0" w:rsidRDefault="00E65E3F" w:rsidP="00E65E3F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Fonts w:ascii="Times New Roman" w:hAnsi="Times New Roman" w:cs="Times New Roman"/>
        </w:rPr>
        <w:t>2. Вторая пара цифр определяет муниципальное образование субъекта, где проложен (начинается) маршрут: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010DA8" w:rsidRPr="005623AF" w:rsidTr="00010DA8">
        <w:trPr>
          <w:trHeight w:hRule="exact" w:val="3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Тюмень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Тобольск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Казанский муниципальный район</w:t>
            </w:r>
          </w:p>
        </w:tc>
      </w:tr>
      <w:tr w:rsidR="00010DA8" w:rsidRPr="005623AF" w:rsidTr="00010DA8">
        <w:trPr>
          <w:trHeight w:hRule="exact" w:val="28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Ишим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Нижнетавдин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р-н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одоуковский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Омутинский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Ялуторовск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Сладковский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Абатский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Сорокинский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30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Армизонский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Тобольский муниципальный район</w:t>
            </w:r>
          </w:p>
        </w:tc>
      </w:tr>
      <w:tr w:rsidR="00010DA8" w:rsidRPr="005623AF" w:rsidTr="00010DA8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8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Аромашевский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Тюменский муниципальный район</w:t>
            </w:r>
          </w:p>
        </w:tc>
      </w:tr>
      <w:tr w:rsidR="00010DA8" w:rsidRPr="005623AF" w:rsidTr="00010DA8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Бердюжский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Ув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тский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Вагайский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Упоро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Викуловский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Юргинский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Голышманов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Ялуторовский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010DA8" w:rsidRPr="005623AF" w:rsidTr="00010DA8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Исетский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Ярковский</w:t>
            </w:r>
            <w:proofErr w:type="spellEnd"/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</w:tr>
    </w:tbl>
    <w:p w:rsidR="00010DA8" w:rsidRDefault="00010DA8" w:rsidP="00E65E3F">
      <w:pPr>
        <w:tabs>
          <w:tab w:val="left" w:pos="284"/>
        </w:tabs>
        <w:ind w:right="-28"/>
        <w:jc w:val="both"/>
        <w:rPr>
          <w:rStyle w:val="32"/>
          <w:rFonts w:ascii="Times New Roman" w:hAnsi="Times New Roman" w:cs="Times New Roman"/>
          <w:sz w:val="24"/>
          <w:szCs w:val="24"/>
        </w:rPr>
      </w:pPr>
    </w:p>
    <w:p w:rsidR="00E65E3F" w:rsidRDefault="00010DA8" w:rsidP="00E65E3F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Style w:val="32"/>
          <w:rFonts w:ascii="Times New Roman" w:hAnsi="Times New Roman" w:cs="Times New Roman"/>
          <w:sz w:val="24"/>
          <w:szCs w:val="24"/>
        </w:rPr>
        <w:t>3. Одна цифра классифицирует по виду туризма: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010DA8" w:rsidRPr="005623AF" w:rsidTr="00FA52C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Спелео</w:t>
            </w:r>
            <w:proofErr w:type="spellEnd"/>
          </w:p>
        </w:tc>
      </w:tr>
      <w:tr w:rsidR="00010DA8" w:rsidRPr="005623AF" w:rsidTr="00FA52C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Лы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жный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Парусный</w:t>
            </w:r>
          </w:p>
        </w:tc>
      </w:tr>
      <w:tr w:rsidR="00010DA8" w:rsidRPr="005623AF" w:rsidTr="00FA52CE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Г</w:t>
            </w: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орный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Конный</w:t>
            </w:r>
          </w:p>
        </w:tc>
      </w:tr>
      <w:tr w:rsidR="00010DA8" w:rsidRPr="005623AF" w:rsidTr="00FA52C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010DA8" w:rsidRPr="005623AF" w:rsidTr="00FA52CE">
        <w:trPr>
          <w:trHeight w:hRule="exact" w:val="28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Для людей с ОВЗ</w:t>
            </w:r>
          </w:p>
        </w:tc>
      </w:tr>
      <w:tr w:rsidR="00010DA8" w:rsidRPr="005623AF" w:rsidTr="00FA52CE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010DA8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Авто</w:t>
            </w:r>
            <w:r w:rsidR="00003826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0DA8" w:rsidRPr="005623AF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0DA8" w:rsidRPr="00010DA8" w:rsidRDefault="00010DA8" w:rsidP="00FA52C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sz w:val="24"/>
                <w:szCs w:val="24"/>
              </w:rPr>
              <w:t>Другой</w:t>
            </w:r>
          </w:p>
        </w:tc>
      </w:tr>
    </w:tbl>
    <w:p w:rsidR="001B28A5" w:rsidRDefault="001B28A5" w:rsidP="00847C78">
      <w:pPr>
        <w:pStyle w:val="a9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10DA8" w:rsidRPr="005623AF" w:rsidRDefault="00010DA8" w:rsidP="00847C78">
      <w:pPr>
        <w:pStyle w:val="a9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B28A5" w:rsidRPr="005623AF" w:rsidRDefault="001B28A5" w:rsidP="00847C78">
      <w:pPr>
        <w:pStyle w:val="a9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4. Последние три цифры - единая сквозная нумерация разработанных и внесенных в реестр маршрутов.</w:t>
      </w:r>
    </w:p>
    <w:p w:rsidR="009332E0" w:rsidRPr="005623AF" w:rsidRDefault="009332E0" w:rsidP="00847C78">
      <w:pPr>
        <w:pStyle w:val="8"/>
        <w:shd w:val="clear" w:color="auto" w:fill="auto"/>
        <w:tabs>
          <w:tab w:val="left" w:pos="284"/>
        </w:tabs>
        <w:spacing w:before="0" w:line="322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332E0" w:rsidRDefault="00B03131" w:rsidP="00847C78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1B28A5" w:rsidRPr="005623AF">
        <w:rPr>
          <w:rFonts w:ascii="Times New Roman" w:hAnsi="Times New Roman" w:cs="Times New Roman"/>
          <w:sz w:val="24"/>
          <w:szCs w:val="24"/>
        </w:rPr>
        <w:t>В</w:t>
      </w:r>
      <w:r w:rsidRPr="005623AF">
        <w:rPr>
          <w:rFonts w:ascii="Times New Roman" w:hAnsi="Times New Roman" w:cs="Times New Roman"/>
          <w:sz w:val="24"/>
          <w:szCs w:val="24"/>
        </w:rPr>
        <w:t xml:space="preserve"> соответствии с п</w:t>
      </w:r>
      <w:r w:rsidR="001B28A5" w:rsidRPr="005623AF">
        <w:rPr>
          <w:rFonts w:ascii="Times New Roman" w:hAnsi="Times New Roman" w:cs="Times New Roman"/>
          <w:sz w:val="24"/>
          <w:szCs w:val="24"/>
        </w:rPr>
        <w:t>редложенной нумерацией, первый п</w:t>
      </w:r>
      <w:r w:rsidRPr="005623AF">
        <w:rPr>
          <w:rFonts w:ascii="Times New Roman" w:hAnsi="Times New Roman" w:cs="Times New Roman"/>
          <w:sz w:val="24"/>
          <w:szCs w:val="24"/>
        </w:rPr>
        <w:t>еший маршрут, проходящий на территории Тюменского района</w:t>
      </w:r>
      <w:r w:rsidR="001B28A5" w:rsidRPr="005623AF">
        <w:rPr>
          <w:rFonts w:ascii="Times New Roman" w:hAnsi="Times New Roman" w:cs="Times New Roman"/>
          <w:sz w:val="24"/>
          <w:szCs w:val="24"/>
        </w:rPr>
        <w:t>,</w:t>
      </w:r>
      <w:r w:rsidRPr="005623AF">
        <w:rPr>
          <w:rFonts w:ascii="Times New Roman" w:hAnsi="Times New Roman" w:cs="Times New Roman"/>
          <w:sz w:val="24"/>
          <w:szCs w:val="24"/>
        </w:rPr>
        <w:t xml:space="preserve"> буде</w:t>
      </w:r>
      <w:r w:rsidR="001B28A5" w:rsidRPr="005623AF">
        <w:rPr>
          <w:rFonts w:ascii="Times New Roman" w:hAnsi="Times New Roman" w:cs="Times New Roman"/>
          <w:sz w:val="24"/>
          <w:szCs w:val="24"/>
        </w:rPr>
        <w:t>т иметь реестровый номер: 72.21.</w:t>
      </w:r>
      <w:r w:rsidRPr="005623AF">
        <w:rPr>
          <w:rFonts w:ascii="Times New Roman" w:hAnsi="Times New Roman" w:cs="Times New Roman"/>
          <w:sz w:val="24"/>
          <w:szCs w:val="24"/>
        </w:rPr>
        <w:t>1.001</w:t>
      </w:r>
    </w:p>
    <w:p w:rsidR="00666C8F" w:rsidRPr="005623AF" w:rsidRDefault="00666C8F" w:rsidP="00847C78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666C8F" w:rsidRPr="005623AF" w:rsidSect="001563D7">
          <w:headerReference w:type="even" r:id="rId8"/>
          <w:headerReference w:type="default" r:id="rId9"/>
          <w:type w:val="continuous"/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</w:t>
      </w:r>
      <w:r w:rsidR="007A2C29">
        <w:rPr>
          <w:rFonts w:ascii="Times New Roman" w:hAnsi="Times New Roman" w:cs="Times New Roman"/>
          <w:sz w:val="16"/>
          <w:szCs w:val="24"/>
        </w:rPr>
        <w:t>4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666C8F" w:rsidRPr="00E34D9B" w:rsidRDefault="00666C8F" w:rsidP="00666C8F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940AB8" w:rsidRPr="004052C4" w:rsidRDefault="00940AB8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CA12F1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F659CD" w:rsidRPr="00F659CD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ind w:left="34" w:hanging="34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Страна, республика, край, область</w:t>
            </w:r>
            <w:r w:rsidR="00666C8F">
              <w:rPr>
                <w:rFonts w:ascii="Times New Roman" w:hAnsi="Times New Roman" w:cs="Times New Roman"/>
              </w:rPr>
              <w:t>, район</w:t>
            </w:r>
            <w:r w:rsidRPr="00CA12F1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:rsidR="00CA12F1" w:rsidRPr="00CA12F1" w:rsidRDefault="00AA7889" w:rsidP="000D7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Челябинская области, Златоустовский городской округ, Национальный парк «</w:t>
            </w:r>
            <w:proofErr w:type="spellStart"/>
            <w:r>
              <w:rPr>
                <w:rFonts w:ascii="Times New Roman" w:hAnsi="Times New Roman" w:cs="Times New Roman"/>
              </w:rPr>
              <w:t>Таганай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  <w:r w:rsidR="00F449B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CA12F1" w:rsidRPr="00CA12F1" w:rsidRDefault="00AA7889" w:rsidP="00FA52C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Таганай</w:t>
            </w:r>
            <w:proofErr w:type="spellEnd"/>
            <w:r>
              <w:rPr>
                <w:rFonts w:ascii="Times New Roman" w:hAnsi="Times New Roman" w:cs="Times New Roman"/>
              </w:rPr>
              <w:t>: три вершины.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Маршрут разработан</w:t>
            </w:r>
            <w:r w:rsidR="00666C8F">
              <w:rPr>
                <w:rFonts w:ascii="Times New Roman" w:hAnsi="Times New Roman" w:cs="Times New Roman"/>
              </w:rPr>
              <w:t xml:space="preserve">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:rsidR="00CA12F1" w:rsidRPr="00CA12F1" w:rsidRDefault="00AA7889" w:rsidP="00957D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Тур.клуб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«Категория трудности</w:t>
            </w:r>
            <w:proofErr w:type="gramStart"/>
            <w:r>
              <w:rPr>
                <w:rFonts w:ascii="Times New Roman" w:hAnsi="Times New Roman" w:cs="Times New Roman"/>
              </w:rPr>
              <w:t xml:space="preserve">»,  </w:t>
            </w:r>
            <w:proofErr w:type="spellStart"/>
            <w:r>
              <w:rPr>
                <w:rFonts w:ascii="Times New Roman" w:hAnsi="Times New Roman" w:cs="Times New Roman"/>
              </w:rPr>
              <w:t>г.Тюмень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ул.Василия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Гольцова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д.28, Попов Павел Андреевич, руководитель, </w:t>
            </w:r>
            <w:r>
              <w:rPr>
                <w:rFonts w:ascii="Times New Roman" w:hAnsi="Times New Roman" w:cs="Times New Roman"/>
              </w:rPr>
              <w:br/>
              <w:t>8-905-824-70-81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CA12F1" w:rsidRPr="00CA12F1" w:rsidRDefault="00AA7889" w:rsidP="00FA52CE">
            <w:pPr>
              <w:rPr>
                <w:rFonts w:ascii="Times New Roman" w:hAnsi="Times New Roman" w:cs="Times New Roman"/>
              </w:rPr>
            </w:pPr>
            <w:r w:rsidRPr="00AA7889">
              <w:rPr>
                <w:rFonts w:ascii="Times New Roman" w:hAnsi="Times New Roman" w:cs="Times New Roman"/>
              </w:rPr>
              <w:t xml:space="preserve">Центральная усадьба – приют Белый ключ – </w:t>
            </w:r>
            <w:proofErr w:type="spellStart"/>
            <w:r w:rsidRPr="00AA7889">
              <w:rPr>
                <w:rFonts w:ascii="Times New Roman" w:hAnsi="Times New Roman" w:cs="Times New Roman"/>
              </w:rPr>
              <w:t>г.Двуглавая</w:t>
            </w:r>
            <w:proofErr w:type="spellEnd"/>
            <w:r w:rsidRPr="00AA7889">
              <w:rPr>
                <w:rFonts w:ascii="Times New Roman" w:hAnsi="Times New Roman" w:cs="Times New Roman"/>
              </w:rPr>
              <w:t xml:space="preserve"> сопка (1034м, н/к) – Центральная усадьба – приют Белый ключ – приют Гремучий ключ – Майские поляны – долина Сказок – </w:t>
            </w:r>
            <w:proofErr w:type="spellStart"/>
            <w:r w:rsidRPr="00AA7889">
              <w:rPr>
                <w:rFonts w:ascii="Times New Roman" w:hAnsi="Times New Roman" w:cs="Times New Roman"/>
              </w:rPr>
              <w:t>г.Круглица</w:t>
            </w:r>
            <w:proofErr w:type="spellEnd"/>
            <w:r w:rsidRPr="00AA7889">
              <w:rPr>
                <w:rFonts w:ascii="Times New Roman" w:hAnsi="Times New Roman" w:cs="Times New Roman"/>
              </w:rPr>
              <w:t xml:space="preserve"> (1178м, 1А</w:t>
            </w:r>
            <w:proofErr w:type="gramStart"/>
            <w:r w:rsidRPr="00AA7889">
              <w:rPr>
                <w:rFonts w:ascii="Times New Roman" w:hAnsi="Times New Roman" w:cs="Times New Roman"/>
              </w:rPr>
              <w:t>),  -</w:t>
            </w:r>
            <w:proofErr w:type="gramEnd"/>
            <w:r w:rsidRPr="00AA7889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Pr="00AA7889">
              <w:rPr>
                <w:rFonts w:ascii="Times New Roman" w:hAnsi="Times New Roman" w:cs="Times New Roman"/>
              </w:rPr>
              <w:t>Откликной</w:t>
            </w:r>
            <w:proofErr w:type="spellEnd"/>
            <w:r w:rsidRPr="00AA7889">
              <w:rPr>
                <w:rFonts w:ascii="Times New Roman" w:hAnsi="Times New Roman" w:cs="Times New Roman"/>
              </w:rPr>
              <w:t xml:space="preserve"> гребень (1155м, н/к) – приют Гремучий ключ – приют Белый ключ – Центральная усадьба.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7A0968" w:rsidP="007A0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CA12F1" w:rsidRPr="00CA12F1" w:rsidRDefault="00AA7889" w:rsidP="000D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Круглогодично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CA12F1" w:rsidRPr="00CA12F1" w:rsidRDefault="00AA7889" w:rsidP="00FA52C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г.Златоуст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="002C7FC0">
              <w:rPr>
                <w:rFonts w:ascii="Times New Roman" w:hAnsi="Times New Roman" w:cs="Times New Roman"/>
              </w:rPr>
              <w:t>автобусом к Центральной усадьбе НП «</w:t>
            </w:r>
            <w:proofErr w:type="spellStart"/>
            <w:r w:rsidR="002C7FC0">
              <w:rPr>
                <w:rFonts w:ascii="Times New Roman" w:hAnsi="Times New Roman" w:cs="Times New Roman"/>
              </w:rPr>
              <w:t>Таганай</w:t>
            </w:r>
            <w:proofErr w:type="spellEnd"/>
            <w:r w:rsidR="002C7FC0">
              <w:rPr>
                <w:rFonts w:ascii="Times New Roman" w:hAnsi="Times New Roman" w:cs="Times New Roman"/>
              </w:rPr>
              <w:t>»</w:t>
            </w:r>
          </w:p>
        </w:tc>
      </w:tr>
      <w:tr w:rsidR="00CA12F1" w:rsidRPr="00CA12F1" w:rsidTr="00666C8F">
        <w:trPr>
          <w:trHeight w:val="270"/>
        </w:trPr>
        <w:tc>
          <w:tcPr>
            <w:tcW w:w="3687" w:type="dxa"/>
            <w:vMerge w:val="restart"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CA12F1" w:rsidP="00AA39A5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1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Протяженность в км.</w:t>
            </w:r>
          </w:p>
        </w:tc>
        <w:tc>
          <w:tcPr>
            <w:tcW w:w="1024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5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93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CA12F1" w:rsidRPr="00CA12F1" w:rsidRDefault="007A0968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</w:t>
            </w:r>
            <w:r w:rsidR="00CA12F1" w:rsidRPr="00CA12F1">
              <w:rPr>
                <w:rFonts w:ascii="Times New Roman" w:hAnsi="Times New Roman" w:cs="Times New Roman"/>
              </w:rPr>
              <w:t>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A12F1" w:rsidRPr="00CA12F1">
              <w:rPr>
                <w:rFonts w:ascii="Times New Roman" w:hAnsi="Times New Roman" w:cs="Times New Roman"/>
              </w:rPr>
              <w:t xml:space="preserve"> инструкторов</w:t>
            </w:r>
          </w:p>
        </w:tc>
      </w:tr>
      <w:tr w:rsidR="00CA12F1" w:rsidRPr="00CA12F1" w:rsidTr="00666C8F">
        <w:trPr>
          <w:trHeight w:val="270"/>
        </w:trPr>
        <w:tc>
          <w:tcPr>
            <w:tcW w:w="3687" w:type="dxa"/>
            <w:vMerge/>
          </w:tcPr>
          <w:p w:rsidR="00CA12F1" w:rsidRPr="00CA12F1" w:rsidRDefault="00CA12F1" w:rsidP="00FA5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AA7889" w:rsidP="009E2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Пеший</w:t>
            </w:r>
          </w:p>
        </w:tc>
        <w:tc>
          <w:tcPr>
            <w:tcW w:w="819" w:type="dxa"/>
          </w:tcPr>
          <w:p w:rsidR="00CA12F1" w:rsidRPr="00CA12F1" w:rsidRDefault="00AA7889" w:rsidP="009E2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24" w:type="dxa"/>
          </w:tcPr>
          <w:p w:rsidR="00CA12F1" w:rsidRPr="00CA12F1" w:rsidRDefault="00AA7889" w:rsidP="009E2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803C1F" w:rsidRPr="00CA12F1" w:rsidRDefault="00AA7889" w:rsidP="009E2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</w:t>
            </w:r>
          </w:p>
        </w:tc>
        <w:tc>
          <w:tcPr>
            <w:tcW w:w="993" w:type="dxa"/>
          </w:tcPr>
          <w:p w:rsidR="00CA12F1" w:rsidRPr="00CA12F1" w:rsidRDefault="00AA7889" w:rsidP="009E2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н/к</w:t>
            </w:r>
          </w:p>
        </w:tc>
        <w:tc>
          <w:tcPr>
            <w:tcW w:w="992" w:type="dxa"/>
          </w:tcPr>
          <w:p w:rsidR="00CA12F1" w:rsidRPr="00CA12F1" w:rsidRDefault="00AA7889" w:rsidP="009E23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AA39A5" w:rsidRPr="00CA12F1" w:rsidRDefault="009E23F8" w:rsidP="00F51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AA39A5" w:rsidRPr="00CA12F1" w:rsidRDefault="009E23F8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опыта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684505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  <w:r w:rsidRPr="00CA12F1">
              <w:rPr>
                <w:rFonts w:ascii="Times New Roman" w:hAnsi="Times New Roman" w:cs="Times New Roman"/>
              </w:rPr>
              <w:t xml:space="preserve"> </w:t>
            </w:r>
          </w:p>
          <w:p w:rsidR="009E23F8" w:rsidRDefault="009E23F8" w:rsidP="009E23F8">
            <w:pPr>
              <w:pStyle w:val="af7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Центральная Усадьба - </w:t>
            </w:r>
            <w:proofErr w:type="spellStart"/>
            <w:r w:rsidRPr="009E23F8">
              <w:rPr>
                <w:rFonts w:ascii="Times New Roman" w:hAnsi="Times New Roman" w:cs="Times New Roman"/>
              </w:rPr>
              <w:t>г.Двуглавая</w:t>
            </w:r>
            <w:proofErr w:type="spellEnd"/>
            <w:r w:rsidRPr="009E23F8">
              <w:rPr>
                <w:rFonts w:ascii="Times New Roman" w:hAnsi="Times New Roman" w:cs="Times New Roman"/>
              </w:rPr>
              <w:t xml:space="preserve"> сопка</w:t>
            </w:r>
            <w:r>
              <w:rPr>
                <w:rFonts w:ascii="Times New Roman" w:hAnsi="Times New Roman" w:cs="Times New Roman"/>
              </w:rPr>
              <w:t xml:space="preserve"> (7 км): выход к Центральной Усадьбе или приюту Белый ключ.</w:t>
            </w:r>
          </w:p>
          <w:p w:rsidR="009E23F8" w:rsidRDefault="009E23F8" w:rsidP="009E23F8">
            <w:pPr>
              <w:pStyle w:val="af7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Приют Белый ключ – приют Гремучий ключ (3 км):</w:t>
            </w:r>
          </w:p>
          <w:p w:rsidR="009E23F8" w:rsidRDefault="009E23F8" w:rsidP="009E23F8">
            <w:pPr>
              <w:pStyle w:val="af7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 к приюту Белый ключ или приюту Гремучий ключ.</w:t>
            </w:r>
          </w:p>
          <w:p w:rsidR="009E23F8" w:rsidRDefault="009E23F8" w:rsidP="009E23F8">
            <w:pPr>
              <w:pStyle w:val="af7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Приют Гремучий ключ – Майские поляны (3 км):</w:t>
            </w:r>
          </w:p>
          <w:p w:rsidR="009E23F8" w:rsidRDefault="009E23F8" w:rsidP="009E23F8">
            <w:pPr>
              <w:pStyle w:val="af7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выход к приюту </w:t>
            </w:r>
            <w:proofErr w:type="spellStart"/>
            <w:r>
              <w:rPr>
                <w:rFonts w:ascii="Times New Roman" w:hAnsi="Times New Roman" w:cs="Times New Roman"/>
              </w:rPr>
              <w:t>Таганай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9E23F8" w:rsidRDefault="009E23F8" w:rsidP="009E23F8">
            <w:pPr>
              <w:pStyle w:val="af7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Майские поляны – </w:t>
            </w:r>
            <w:proofErr w:type="spellStart"/>
            <w:r>
              <w:rPr>
                <w:rFonts w:ascii="Times New Roman" w:hAnsi="Times New Roman" w:cs="Times New Roman"/>
              </w:rPr>
              <w:t>г.Круглица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(3 км):</w:t>
            </w:r>
          </w:p>
          <w:p w:rsidR="009E23F8" w:rsidRPr="009E23F8" w:rsidRDefault="009E23F8" w:rsidP="009E23F8">
            <w:pPr>
              <w:pStyle w:val="af7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выход к приюту </w:t>
            </w:r>
            <w:proofErr w:type="spellStart"/>
            <w:r>
              <w:rPr>
                <w:rFonts w:ascii="Times New Roman" w:hAnsi="Times New Roman" w:cs="Times New Roman"/>
              </w:rPr>
              <w:t>Таганай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684505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Потенциально опасные </w:t>
            </w:r>
            <w:proofErr w:type="gramStart"/>
            <w:r w:rsidRPr="00CA12F1">
              <w:rPr>
                <w:rFonts w:ascii="Times New Roman" w:hAnsi="Times New Roman" w:cs="Times New Roman"/>
                <w:u w:val="single"/>
              </w:rPr>
              <w:t>участки</w:t>
            </w:r>
            <w:r w:rsidRPr="00CA12F1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CA12F1">
              <w:rPr>
                <w:rFonts w:ascii="Times New Roman" w:hAnsi="Times New Roman" w:cs="Times New Roman"/>
              </w:rPr>
              <w:t xml:space="preserve"> </w:t>
            </w:r>
          </w:p>
          <w:p w:rsidR="009E23F8" w:rsidRDefault="009E23F8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Подъем на гору </w:t>
            </w:r>
            <w:proofErr w:type="spellStart"/>
            <w:r>
              <w:rPr>
                <w:rFonts w:ascii="Times New Roman" w:hAnsi="Times New Roman" w:cs="Times New Roman"/>
              </w:rPr>
              <w:t>Откликной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гребень (н/к) – требуется аккуратный подъем.</w:t>
            </w:r>
          </w:p>
          <w:p w:rsidR="009E23F8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 w:rsidRPr="00CA12F1">
              <w:rPr>
                <w:rFonts w:ascii="Times New Roman" w:hAnsi="Times New Roman" w:cs="Times New Roman"/>
              </w:rPr>
              <w:t>:</w:t>
            </w:r>
          </w:p>
          <w:p w:rsidR="00684505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 </w:t>
            </w:r>
            <w:r w:rsidR="007C0213">
              <w:rPr>
                <w:rFonts w:ascii="Times New Roman" w:hAnsi="Times New Roman" w:cs="Times New Roman"/>
              </w:rPr>
              <w:t>Препятствий</w:t>
            </w:r>
            <w:r w:rsidR="002C7FC0">
              <w:rPr>
                <w:rFonts w:ascii="Times New Roman" w:hAnsi="Times New Roman" w:cs="Times New Roman"/>
              </w:rPr>
              <w:t xml:space="preserve"> нет, явления – плохая видимость.</w:t>
            </w:r>
          </w:p>
          <w:p w:rsidR="002C7FC0" w:rsidRDefault="00AA39A5" w:rsidP="002C7FC0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Спец. снаряжение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2C7FC0">
              <w:rPr>
                <w:rFonts w:ascii="Times New Roman" w:hAnsi="Times New Roman" w:cs="Times New Roman"/>
                <w:lang w:val="en-US"/>
              </w:rPr>
              <w:t>GPS</w:t>
            </w:r>
            <w:r w:rsidR="002C7FC0">
              <w:rPr>
                <w:rFonts w:ascii="Times New Roman" w:hAnsi="Times New Roman" w:cs="Times New Roman"/>
              </w:rPr>
              <w:t xml:space="preserve"> -  </w:t>
            </w:r>
            <w:proofErr w:type="spellStart"/>
            <w:r w:rsidR="002C7FC0">
              <w:rPr>
                <w:rFonts w:ascii="Times New Roman" w:hAnsi="Times New Roman" w:cs="Times New Roman"/>
              </w:rPr>
              <w:t>треккер</w:t>
            </w:r>
            <w:proofErr w:type="spellEnd"/>
            <w:r w:rsidR="005810BE">
              <w:rPr>
                <w:rFonts w:ascii="Times New Roman" w:hAnsi="Times New Roman" w:cs="Times New Roman"/>
              </w:rPr>
              <w:t>, аптечка</w:t>
            </w:r>
          </w:p>
          <w:p w:rsidR="00AA39A5" w:rsidRDefault="00AA39A5" w:rsidP="002C7FC0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Орг. мероприятия</w:t>
            </w:r>
            <w:r w:rsidR="004A34D7" w:rsidRPr="004A34D7">
              <w:rPr>
                <w:rFonts w:ascii="Times New Roman" w:hAnsi="Times New Roman" w:cs="Times New Roman"/>
              </w:rPr>
              <w:t xml:space="preserve">: </w:t>
            </w:r>
            <w:r w:rsidR="00803C1F" w:rsidRPr="00803C1F">
              <w:rPr>
                <w:rFonts w:ascii="Times New Roman" w:hAnsi="Times New Roman" w:cs="Times New Roman"/>
              </w:rPr>
              <w:t>Собеседование с участниками маршрута о знании инструкции по безопасности на маршруте, правила поведения в пожароопасный период в лесу и правила дорожного движения.</w:t>
            </w:r>
          </w:p>
          <w:p w:rsidR="002C7FC0" w:rsidRPr="00CA12F1" w:rsidRDefault="002C7FC0" w:rsidP="002C7FC0">
            <w:pPr>
              <w:rPr>
                <w:rFonts w:ascii="Times New Roman" w:hAnsi="Times New Roman" w:cs="Times New Roman"/>
              </w:rPr>
            </w:pP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lastRenderedPageBreak/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AA39A5" w:rsidRPr="00CA12F1" w:rsidRDefault="002C7FC0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Фонарик налобный, </w:t>
            </w:r>
            <w:proofErr w:type="spellStart"/>
            <w:r>
              <w:rPr>
                <w:rFonts w:ascii="Times New Roman" w:hAnsi="Times New Roman" w:cs="Times New Roman"/>
              </w:rPr>
              <w:t>треккинговые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палки, пенка-</w:t>
            </w:r>
            <w:proofErr w:type="spellStart"/>
            <w:r>
              <w:rPr>
                <w:rFonts w:ascii="Times New Roman" w:hAnsi="Times New Roman" w:cs="Times New Roman"/>
              </w:rPr>
              <w:t>сидушка</w:t>
            </w:r>
            <w:proofErr w:type="spellEnd"/>
            <w:r>
              <w:rPr>
                <w:rFonts w:ascii="Times New Roman" w:hAnsi="Times New Roman" w:cs="Times New Roman"/>
              </w:rPr>
              <w:t>, термос с чаем.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FA52C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AA39A5" w:rsidRPr="00CA12F1" w:rsidRDefault="002C7FC0" w:rsidP="008979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Плотный обеденный перекус (бутерброды с колбасой, вареные </w:t>
            </w:r>
            <w:proofErr w:type="spellStart"/>
            <w:r>
              <w:rPr>
                <w:rFonts w:ascii="Times New Roman" w:hAnsi="Times New Roman" w:cs="Times New Roman"/>
              </w:rPr>
              <w:t>яица</w:t>
            </w:r>
            <w:proofErr w:type="spellEnd"/>
            <w:r>
              <w:rPr>
                <w:rFonts w:ascii="Times New Roman" w:hAnsi="Times New Roman" w:cs="Times New Roman"/>
              </w:rPr>
              <w:t>, сладкая колбаска), которому предшествовал горячий плотный завтрак в хостеле.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A4392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Оптимальное количество </w:t>
            </w:r>
            <w:r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6521" w:type="dxa"/>
            <w:gridSpan w:val="6"/>
          </w:tcPr>
          <w:p w:rsidR="00AA39A5" w:rsidRPr="00CA12F1" w:rsidRDefault="002C7FC0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 чел.</w:t>
            </w:r>
          </w:p>
        </w:tc>
      </w:tr>
      <w:tr w:rsidR="000D68A9" w:rsidRPr="00CA12F1" w:rsidTr="00666C8F">
        <w:tc>
          <w:tcPr>
            <w:tcW w:w="3687" w:type="dxa"/>
          </w:tcPr>
          <w:p w:rsidR="000D68A9" w:rsidRPr="00CA12F1" w:rsidRDefault="000D68A9" w:rsidP="00F22C3E">
            <w:pPr>
              <w:rPr>
                <w:rFonts w:ascii="Times New Roman" w:hAnsi="Times New Roman" w:cs="Times New Roman"/>
              </w:rPr>
            </w:pPr>
            <w:r w:rsidRPr="000D68A9"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</w:t>
            </w:r>
            <w:r w:rsidR="00F22C3E">
              <w:rPr>
                <w:rFonts w:ascii="Times New Roman" w:hAnsi="Times New Roman" w:cs="Times New Roman"/>
              </w:rPr>
              <w:t xml:space="preserve">на что направлен поход, </w:t>
            </w:r>
            <w:r>
              <w:rPr>
                <w:rFonts w:ascii="Times New Roman" w:hAnsi="Times New Roman" w:cs="Times New Roman"/>
              </w:rPr>
              <w:t xml:space="preserve">что изучат или узнают </w:t>
            </w:r>
            <w:r w:rsidR="00F22C3E">
              <w:rPr>
                <w:rFonts w:ascii="Times New Roman" w:hAnsi="Times New Roman" w:cs="Times New Roman"/>
              </w:rPr>
              <w:t>участники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F22C3E">
              <w:rPr>
                <w:rFonts w:ascii="Times New Roman" w:hAnsi="Times New Roman" w:cs="Times New Roman"/>
              </w:rPr>
              <w:t xml:space="preserve"> указать </w:t>
            </w:r>
            <w:r>
              <w:rPr>
                <w:rFonts w:ascii="Times New Roman" w:hAnsi="Times New Roman" w:cs="Times New Roman"/>
              </w:rPr>
              <w:t>д</w:t>
            </w:r>
            <w:r w:rsidR="00F22C3E">
              <w:rPr>
                <w:rFonts w:ascii="Times New Roman" w:hAnsi="Times New Roman" w:cs="Times New Roman"/>
              </w:rPr>
              <w:t>остопримечательности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521" w:type="dxa"/>
            <w:gridSpan w:val="6"/>
          </w:tcPr>
          <w:p w:rsidR="000D68A9" w:rsidRDefault="002C7FC0" w:rsidP="00FA5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Маршрут радиальный.</w:t>
            </w:r>
          </w:p>
          <w:p w:rsidR="002C7FC0" w:rsidRDefault="002C7FC0" w:rsidP="002C7F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посетить три значимых вершины национального парка «</w:t>
            </w:r>
            <w:proofErr w:type="spellStart"/>
            <w:r>
              <w:rPr>
                <w:rFonts w:ascii="Times New Roman" w:hAnsi="Times New Roman" w:cs="Times New Roman"/>
              </w:rPr>
              <w:t>Таганай</w:t>
            </w:r>
            <w:proofErr w:type="spellEnd"/>
            <w:r>
              <w:rPr>
                <w:rFonts w:ascii="Times New Roman" w:hAnsi="Times New Roman" w:cs="Times New Roman"/>
              </w:rPr>
              <w:t>», характеризующих орографию всего Южного Урала.</w:t>
            </w:r>
          </w:p>
          <w:p w:rsidR="002C7FC0" w:rsidRDefault="002C7FC0" w:rsidP="002C7F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похода испытают свои силы и выносливость в двухдневном походе выходного дня.</w:t>
            </w:r>
          </w:p>
          <w:p w:rsidR="002C7FC0" w:rsidRDefault="002C7FC0" w:rsidP="002C7F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первый день, совершив восхождение на вершину Перья</w:t>
            </w:r>
            <w:r w:rsidR="00EF7D4A">
              <w:rPr>
                <w:rFonts w:ascii="Times New Roman" w:hAnsi="Times New Roman" w:cs="Times New Roman"/>
              </w:rPr>
              <w:t xml:space="preserve"> (1034) горы Двуглавая сопка, участники смогут узнать, что такое горы и как безопасно совершать восхождение, а также проверят свои силы перед вторым, более длительным участком маршрута.</w:t>
            </w:r>
          </w:p>
          <w:p w:rsidR="00EF7D4A" w:rsidRPr="00CA12F1" w:rsidRDefault="00EF7D4A" w:rsidP="00EF7D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 второй день участники похода увидят основные орографические особенности Южного Урала на примере гор </w:t>
            </w:r>
            <w:proofErr w:type="spellStart"/>
            <w:r>
              <w:rPr>
                <w:rFonts w:ascii="Times New Roman" w:hAnsi="Times New Roman" w:cs="Times New Roman"/>
              </w:rPr>
              <w:t>Круглица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Откликной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гребень, а также освоят тактику передвижения в горах.</w:t>
            </w:r>
          </w:p>
        </w:tc>
      </w:tr>
    </w:tbl>
    <w:p w:rsidR="009332E0" w:rsidRDefault="009332E0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40AB8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 xml:space="preserve">Подробный план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прохождения маршрута похода:</w:t>
      </w:r>
    </w:p>
    <w:p w:rsidR="00F659CD" w:rsidRPr="00F659CD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F659CD" w:rsidRPr="00F659CD" w:rsidTr="00F659CD">
        <w:tc>
          <w:tcPr>
            <w:tcW w:w="1869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День пути</w:t>
            </w:r>
          </w:p>
        </w:tc>
        <w:tc>
          <w:tcPr>
            <w:tcW w:w="4417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1870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70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Способ передвижения</w:t>
            </w:r>
          </w:p>
        </w:tc>
      </w:tr>
      <w:tr w:rsidR="00F659CD" w:rsidRPr="005623AF" w:rsidTr="00EF7D4A">
        <w:trPr>
          <w:trHeight w:val="283"/>
        </w:trPr>
        <w:tc>
          <w:tcPr>
            <w:tcW w:w="1869" w:type="dxa"/>
            <w:vAlign w:val="center"/>
          </w:tcPr>
          <w:p w:rsidR="00F659CD" w:rsidRPr="005623AF" w:rsidRDefault="00DB27BE" w:rsidP="00EF7D4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7" w:type="dxa"/>
            <w:vAlign w:val="center"/>
          </w:tcPr>
          <w:p w:rsidR="00F659CD" w:rsidRPr="005623AF" w:rsidRDefault="00EF7D4A" w:rsidP="00EF7D4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Центральная усадьба – приют Белый ключ – </w:t>
            </w:r>
            <w:proofErr w:type="spellStart"/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>г.Двуглавая</w:t>
            </w:r>
            <w:proofErr w:type="spellEnd"/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 сопка (1034м, н/к) – Центральная усадьба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0" w:type="dxa"/>
            <w:vAlign w:val="center"/>
          </w:tcPr>
          <w:p w:rsidR="00F659CD" w:rsidRPr="005623AF" w:rsidRDefault="00EF7D4A" w:rsidP="00EF7D4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0" w:type="dxa"/>
            <w:vAlign w:val="center"/>
          </w:tcPr>
          <w:p w:rsidR="00F659CD" w:rsidRPr="005623AF" w:rsidRDefault="00EF7D4A" w:rsidP="00EF7D4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EF7D4A" w:rsidRPr="005623AF" w:rsidTr="00EF7D4A">
        <w:trPr>
          <w:trHeight w:val="283"/>
        </w:trPr>
        <w:tc>
          <w:tcPr>
            <w:tcW w:w="1869" w:type="dxa"/>
            <w:vAlign w:val="center"/>
          </w:tcPr>
          <w:p w:rsidR="00EF7D4A" w:rsidRDefault="00EF7D4A" w:rsidP="00EF7D4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7" w:type="dxa"/>
            <w:vAlign w:val="center"/>
          </w:tcPr>
          <w:p w:rsidR="00EF7D4A" w:rsidRPr="005623AF" w:rsidRDefault="00EF7D4A" w:rsidP="00EF7D4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Центральная усадьба – приют Белый ключ – приют Гремучий ключ – Майские поляны – долина Сказок – </w:t>
            </w:r>
            <w:proofErr w:type="spellStart"/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>г.Круглица</w:t>
            </w:r>
            <w:proofErr w:type="spellEnd"/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 (1178м, 1А</w:t>
            </w:r>
            <w:proofErr w:type="gramStart"/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>),  -</w:t>
            </w:r>
            <w:proofErr w:type="gramEnd"/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>Откликной</w:t>
            </w:r>
            <w:proofErr w:type="spellEnd"/>
            <w:r w:rsidRPr="00EF7D4A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 гребень (1155м, н/к) – приют Гремучий ключ – приют Белый ключ – Центральная усадьба.</w:t>
            </w:r>
          </w:p>
        </w:tc>
        <w:tc>
          <w:tcPr>
            <w:tcW w:w="1870" w:type="dxa"/>
            <w:vAlign w:val="center"/>
          </w:tcPr>
          <w:p w:rsidR="00EF7D4A" w:rsidRPr="005623AF" w:rsidRDefault="00EF7D4A" w:rsidP="00EF7D4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70" w:type="dxa"/>
            <w:vAlign w:val="center"/>
          </w:tcPr>
          <w:p w:rsidR="00EF7D4A" w:rsidRPr="005623AF" w:rsidRDefault="00EF7D4A" w:rsidP="00EF7D4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F659CD" w:rsidRPr="005623AF" w:rsidTr="00EF7D4A">
        <w:tc>
          <w:tcPr>
            <w:tcW w:w="1869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Итого активными способами передвижения</w:t>
            </w:r>
          </w:p>
        </w:tc>
        <w:tc>
          <w:tcPr>
            <w:tcW w:w="1870" w:type="dxa"/>
            <w:vAlign w:val="center"/>
          </w:tcPr>
          <w:p w:rsidR="00F659CD" w:rsidRPr="005623AF" w:rsidRDefault="00EF7D4A" w:rsidP="00EF7D4A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70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23AF" w:rsidRPr="005623AF" w:rsidRDefault="005623AF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2256"/>
        <w:gridCol w:w="2723"/>
        <w:gridCol w:w="2245"/>
        <w:gridCol w:w="2857"/>
      </w:tblGrid>
      <w:tr w:rsidR="00F659CD" w:rsidRPr="005623AF" w:rsidTr="00F659CD">
        <w:tc>
          <w:tcPr>
            <w:tcW w:w="9971" w:type="dxa"/>
            <w:gridSpan w:val="4"/>
          </w:tcPr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Схема маршрута похода (Приложение 1)</w:t>
            </w:r>
          </w:p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</w:tr>
      <w:tr w:rsidR="00521124" w:rsidRPr="005623AF" w:rsidTr="00521124">
        <w:trPr>
          <w:trHeight w:val="1081"/>
        </w:trPr>
        <w:tc>
          <w:tcPr>
            <w:tcW w:w="2255" w:type="dxa"/>
            <w:vAlign w:val="center"/>
          </w:tcPr>
          <w:p w:rsidR="005623AF" w:rsidRPr="005623AF" w:rsidRDefault="00C22E64" w:rsidP="00443A3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342900"/>
                  <wp:effectExtent l="0" t="0" r="0" b="0"/>
                  <wp:docPr id="38" name="Рисунок 38" descr="C:\Users\alena\AppData\Local\Microsoft\Windows\INetCache\Content.Word\Нить маршру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lena\AppData\Local\Microsoft\Windows\INetCache\Content.Word\Нить маршру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:rsidR="005623AF" w:rsidRPr="005623AF" w:rsidRDefault="00443A3E" w:rsidP="005211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Нить маршрута</w:t>
            </w:r>
          </w:p>
        </w:tc>
        <w:tc>
          <w:tcPr>
            <w:tcW w:w="2255" w:type="dxa"/>
            <w:vAlign w:val="center"/>
          </w:tcPr>
          <w:p w:rsidR="005623AF" w:rsidRPr="005623AF" w:rsidRDefault="00443A3E" w:rsidP="005211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809625"/>
                  <wp:effectExtent l="0" t="0" r="9525" b="9525"/>
                  <wp:docPr id="1" name="Рисунок 1" descr="C:\Users\alena\AppData\Local\Microsoft\Windows\INetCache\Content.Word\Прию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lena\AppData\Local\Microsoft\Windows\INetCache\Content.Word\Прию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vAlign w:val="center"/>
          </w:tcPr>
          <w:p w:rsidR="005623AF" w:rsidRPr="005623AF" w:rsidRDefault="00443A3E" w:rsidP="005211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места ночлегов и укрытия</w:t>
            </w:r>
          </w:p>
        </w:tc>
      </w:tr>
      <w:tr w:rsidR="00521124" w:rsidRPr="005623AF" w:rsidTr="00521124">
        <w:tc>
          <w:tcPr>
            <w:tcW w:w="2255" w:type="dxa"/>
            <w:vAlign w:val="center"/>
          </w:tcPr>
          <w:p w:rsidR="005623AF" w:rsidRPr="005623AF" w:rsidRDefault="00C22E64" w:rsidP="00443A3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314325"/>
                  <wp:effectExtent l="0" t="0" r="0" b="9525"/>
                  <wp:docPr id="41" name="Рисунок 41" descr="C:\Users\alena\AppData\Local\Microsoft\Windows\INetCache\Content.Word\Аварийный вы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lena\AppData\Local\Microsoft\Windows\INetCache\Content.Word\Аварийный вы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:rsidR="005623AF" w:rsidRPr="005623AF" w:rsidRDefault="00443A3E" w:rsidP="005211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Аварийные выходы</w:t>
            </w:r>
          </w:p>
        </w:tc>
        <w:tc>
          <w:tcPr>
            <w:tcW w:w="2255" w:type="dxa"/>
            <w:vAlign w:val="center"/>
          </w:tcPr>
          <w:p w:rsidR="005623AF" w:rsidRPr="005623AF" w:rsidRDefault="00C22E64" w:rsidP="005211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6275" cy="676275"/>
                  <wp:effectExtent l="0" t="0" r="9525" b="9525"/>
                  <wp:docPr id="55" name="Рисунок 55" descr="C:\Users\alena\AppData\Local\Microsoft\Windows\INetCache\Content.Word\Пункт оказания мед помо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lena\AppData\Local\Microsoft\Windows\INetCache\Content.Word\Пункт оказания мед помощ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vAlign w:val="center"/>
          </w:tcPr>
          <w:p w:rsidR="005623AF" w:rsidRPr="005623AF" w:rsidRDefault="00443A3E" w:rsidP="005211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5623AF" w:rsidRPr="005623AF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медицинской помощи</w:t>
            </w:r>
          </w:p>
        </w:tc>
      </w:tr>
      <w:tr w:rsidR="00521124" w:rsidRPr="005623AF" w:rsidTr="00521124">
        <w:tc>
          <w:tcPr>
            <w:tcW w:w="2255" w:type="dxa"/>
            <w:vAlign w:val="center"/>
          </w:tcPr>
          <w:p w:rsidR="005623AF" w:rsidRPr="005623AF" w:rsidRDefault="00C22E64" w:rsidP="003E1B1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6775" cy="752475"/>
                  <wp:effectExtent l="0" t="0" r="9525" b="9525"/>
                  <wp:docPr id="69" name="Рисунок 69" descr="C:\Users\alena\AppData\Local\Microsoft\Windows\INetCache\Content.Word\Достопр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alena\AppData\Local\Microsoft\Windows\INetCache\Content.Word\Достопр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vAlign w:val="center"/>
          </w:tcPr>
          <w:p w:rsidR="005623AF" w:rsidRPr="005623AF" w:rsidRDefault="00443A3E" w:rsidP="005211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</w:t>
            </w:r>
          </w:p>
        </w:tc>
        <w:tc>
          <w:tcPr>
            <w:tcW w:w="2255" w:type="dxa"/>
            <w:vAlign w:val="center"/>
          </w:tcPr>
          <w:p w:rsidR="005623AF" w:rsidRPr="005623AF" w:rsidRDefault="00C22E64" w:rsidP="005211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247650"/>
                  <wp:effectExtent l="0" t="0" r="0" b="0"/>
                  <wp:docPr id="83" name="Рисунок 83" descr="C:\Users\alena\AppData\Local\Microsoft\Windows\INetCache\Content.Word\Тек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alena\AppData\Local\Microsoft\Windows\INetCache\Content.Word\Тек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vAlign w:val="center"/>
          </w:tcPr>
          <w:p w:rsidR="005623AF" w:rsidRPr="005623AF" w:rsidRDefault="003E1B14" w:rsidP="005211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</w:tr>
    </w:tbl>
    <w:p w:rsidR="00521124" w:rsidRDefault="00521124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1E25" w:rsidRDefault="00CF6586" w:rsidP="000B2D4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36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B03131" w:rsidRPr="00CF6586">
        <w:rPr>
          <w:rFonts w:ascii="Times New Roman" w:hAnsi="Times New Roman" w:cs="Times New Roman"/>
          <w:b/>
          <w:sz w:val="24"/>
          <w:szCs w:val="24"/>
        </w:rPr>
        <w:t>Краткая характеристика маршрута похода:</w:t>
      </w:r>
    </w:p>
    <w:p w:rsidR="000B2D49" w:rsidRDefault="00CF6586" w:rsidP="000B2D4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B03131" w:rsidRPr="005623AF">
        <w:rPr>
          <w:rFonts w:ascii="Times New Roman" w:hAnsi="Times New Roman" w:cs="Times New Roman"/>
          <w:sz w:val="24"/>
          <w:szCs w:val="24"/>
        </w:rPr>
        <w:t>Описание сл</w:t>
      </w:r>
      <w:r w:rsidR="007A2C29">
        <w:rPr>
          <w:rFonts w:ascii="Times New Roman" w:hAnsi="Times New Roman" w:cs="Times New Roman"/>
          <w:sz w:val="24"/>
          <w:szCs w:val="24"/>
        </w:rPr>
        <w:t>ожных участков маршрута похода;</w:t>
      </w:r>
      <w:r w:rsidR="005623AF" w:rsidRPr="005623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C96" w:rsidRDefault="000B2D49" w:rsidP="000B2D4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Единственным сложным участком на маршруте является подъем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г.Откликной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гребень.</w:t>
      </w:r>
    </w:p>
    <w:p w:rsidR="000B2D49" w:rsidRDefault="000B2D49" w:rsidP="000B2D4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Летом подъем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курумнику</w:t>
      </w:r>
      <w:proofErr w:type="spellEnd"/>
      <w:r>
        <w:rPr>
          <w:rFonts w:ascii="Times New Roman" w:hAnsi="Times New Roman" w:cs="Times New Roman"/>
          <w:sz w:val="24"/>
          <w:szCs w:val="24"/>
        </w:rPr>
        <w:t>, несложное лазанье на скалу высотой около двух метров. Зимой подъем по тропе, затем ступеньками в склоне, есть опасность поскользнуться, поэтому следует соблюдать осторожность, особенно на спуске. На смотровой площадке резкий обрыв, нужно соблюдать технику безопасности и не подходить близко к краю.</w:t>
      </w:r>
    </w:p>
    <w:p w:rsidR="005623AF" w:rsidRPr="005623AF" w:rsidRDefault="00CF6586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23AF"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 (заполняют только на период работы данного маршрута):</w:t>
      </w:r>
    </w:p>
    <w:p w:rsidR="005623AF" w:rsidRPr="005623AF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4"/>
        <w:tblW w:w="105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2"/>
        <w:gridCol w:w="852"/>
        <w:gridCol w:w="710"/>
        <w:gridCol w:w="709"/>
        <w:gridCol w:w="710"/>
        <w:gridCol w:w="851"/>
        <w:gridCol w:w="756"/>
        <w:gridCol w:w="709"/>
        <w:gridCol w:w="851"/>
        <w:gridCol w:w="708"/>
        <w:gridCol w:w="691"/>
        <w:gridCol w:w="727"/>
        <w:gridCol w:w="709"/>
      </w:tblGrid>
      <w:tr w:rsidR="00641C96" w:rsidRPr="00641C96" w:rsidTr="005918D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Сведения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июнь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июль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август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октябрь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ноябрь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январь</w:t>
            </w:r>
          </w:p>
        </w:tc>
      </w:tr>
      <w:tr w:rsidR="00641C96" w:rsidRPr="00641C96" w:rsidTr="000D786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Температура (ср. значение)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A3858" w:rsidP="001A3858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-15,3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A3858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-7,6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A3858" w:rsidP="001A3858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A3858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11,1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0B2D49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16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0B2D49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18,3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0B2D49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15,5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0B2D49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9,9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0B2D49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1,6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0B2D49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-7,1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-13,2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-16,6</w:t>
            </w:r>
          </w:p>
        </w:tc>
      </w:tr>
      <w:tr w:rsidR="00641C96" w:rsidRPr="00641C96" w:rsidTr="000D786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Скорость ветра, м/с (ср. значение)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3,2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3,2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3,2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2,8</w:t>
            </w:r>
          </w:p>
        </w:tc>
      </w:tr>
      <w:tr w:rsidR="00641C96" w:rsidRPr="00641C96" w:rsidTr="000D786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1C96" w:rsidRPr="00641C96" w:rsidRDefault="00641C9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 w:rsidRPr="00641C96">
              <w:rPr>
                <w:rFonts w:ascii="Times New Roman" w:eastAsia="Arial" w:hAnsi="Times New Roman" w:cs="Times New Roman"/>
                <w:color w:val="auto"/>
              </w:rPr>
              <w:t>Количество осадков (ср. значение)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63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130BE2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68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63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96" w:rsidRPr="00641C96" w:rsidRDefault="00517016" w:rsidP="00641C96">
            <w:pPr>
              <w:tabs>
                <w:tab w:val="left" w:pos="284"/>
                <w:tab w:val="left" w:leader="underscore" w:pos="8782"/>
              </w:tabs>
              <w:jc w:val="both"/>
              <w:rPr>
                <w:rFonts w:ascii="Times New Roman" w:eastAsia="Arial" w:hAnsi="Times New Roman" w:cs="Times New Roman"/>
                <w:color w:val="auto"/>
              </w:rPr>
            </w:pPr>
            <w:r>
              <w:rPr>
                <w:rFonts w:ascii="Times New Roman" w:eastAsia="Arial" w:hAnsi="Times New Roman" w:cs="Times New Roman"/>
                <w:color w:val="auto"/>
              </w:rPr>
              <w:t>39</w:t>
            </w:r>
          </w:p>
        </w:tc>
      </w:tr>
    </w:tbl>
    <w:p w:rsidR="005623AF" w:rsidRPr="0061162A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23AF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 xml:space="preserve">3.3. </w:t>
      </w:r>
      <w:r w:rsidR="005623AF" w:rsidRPr="0061162A">
        <w:rPr>
          <w:rFonts w:ascii="Times New Roman" w:hAnsi="Times New Roman" w:cs="Times New Roman"/>
          <w:sz w:val="24"/>
          <w:szCs w:val="24"/>
        </w:rPr>
        <w:t>Возможные стихийные явления и действия</w:t>
      </w:r>
      <w:r w:rsidR="007A2C29">
        <w:rPr>
          <w:rFonts w:ascii="Times New Roman" w:hAnsi="Times New Roman" w:cs="Times New Roman"/>
          <w:sz w:val="24"/>
          <w:szCs w:val="24"/>
        </w:rPr>
        <w:t xml:space="preserve"> группы при их возникновении;</w:t>
      </w:r>
    </w:p>
    <w:p w:rsidR="00517016" w:rsidRDefault="0051701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ухудшение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видимости – использование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517016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треккера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17016" w:rsidRPr="00517016" w:rsidRDefault="0051701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ураганном, порывистом ветре – спуск в зону леса.</w:t>
      </w:r>
    </w:p>
    <w:p w:rsidR="005623AF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3.4.</w:t>
      </w:r>
      <w:r w:rsidR="007A2C29">
        <w:rPr>
          <w:rFonts w:ascii="Times New Roman" w:hAnsi="Times New Roman" w:cs="Times New Roman"/>
          <w:sz w:val="24"/>
          <w:szCs w:val="24"/>
        </w:rPr>
        <w:t xml:space="preserve"> </w:t>
      </w:r>
      <w:r w:rsidR="005623AF" w:rsidRPr="0061162A">
        <w:rPr>
          <w:rFonts w:ascii="Times New Roman" w:hAnsi="Times New Roman" w:cs="Times New Roman"/>
          <w:sz w:val="24"/>
          <w:szCs w:val="24"/>
        </w:rPr>
        <w:t>Благоустройство маршрута похода</w:t>
      </w:r>
      <w:r w:rsidR="0061162A" w:rsidRPr="0061162A">
        <w:rPr>
          <w:rFonts w:ascii="Times New Roman" w:hAnsi="Times New Roman" w:cs="Times New Roman"/>
          <w:sz w:val="24"/>
          <w:szCs w:val="24"/>
        </w:rPr>
        <w:t xml:space="preserve"> (маркировка, м</w:t>
      </w:r>
      <w:r w:rsidR="005623AF" w:rsidRPr="0061162A">
        <w:rPr>
          <w:rFonts w:ascii="Times New Roman" w:hAnsi="Times New Roman" w:cs="Times New Roman"/>
          <w:sz w:val="24"/>
          <w:szCs w:val="24"/>
        </w:rPr>
        <w:t>еста ночлегов и укр</w:t>
      </w:r>
      <w:r w:rsidR="0061162A" w:rsidRPr="0061162A">
        <w:rPr>
          <w:rFonts w:ascii="Times New Roman" w:hAnsi="Times New Roman" w:cs="Times New Roman"/>
          <w:sz w:val="24"/>
          <w:szCs w:val="24"/>
        </w:rPr>
        <w:t>ытий, благоустройство трассы)</w:t>
      </w:r>
      <w:r w:rsidR="007A2C29">
        <w:rPr>
          <w:rFonts w:ascii="Times New Roman" w:hAnsi="Times New Roman" w:cs="Times New Roman"/>
          <w:sz w:val="24"/>
          <w:szCs w:val="24"/>
        </w:rPr>
        <w:t>;</w:t>
      </w:r>
    </w:p>
    <w:p w:rsidR="00B82017" w:rsidRPr="0061162A" w:rsidRDefault="0051701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 промаркирован, сотрудниками национального парка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Таганай</w:t>
      </w:r>
      <w:proofErr w:type="spellEnd"/>
      <w:r>
        <w:rPr>
          <w:rFonts w:ascii="Times New Roman" w:hAnsi="Times New Roman" w:cs="Times New Roman"/>
          <w:sz w:val="24"/>
          <w:szCs w:val="24"/>
        </w:rPr>
        <w:t>», места ночлегов возможны только на территории приютов.</w:t>
      </w:r>
    </w:p>
    <w:p w:rsidR="009332E0" w:rsidRDefault="0061162A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 xml:space="preserve">3.5. </w:t>
      </w:r>
      <w:r w:rsidR="00B03131" w:rsidRPr="0061162A">
        <w:rPr>
          <w:rFonts w:ascii="Times New Roman" w:hAnsi="Times New Roman" w:cs="Times New Roman"/>
          <w:sz w:val="24"/>
          <w:szCs w:val="24"/>
        </w:rPr>
        <w:t>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847320" w:rsidRDefault="00847320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47320" w:rsidRPr="005623AF" w:rsidRDefault="00847320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847320" w:rsidRPr="005623AF" w:rsidSect="00666C8F">
          <w:headerReference w:type="even" r:id="rId16"/>
          <w:headerReference w:type="default" r:id="rId17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</w:p>
    <w:p w:rsidR="00517016" w:rsidRDefault="00517016">
      <w:pPr>
        <w:rPr>
          <w:rFonts w:ascii="Times New Roman" w:eastAsia="Arial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br w:type="page"/>
      </w:r>
    </w:p>
    <w:p w:rsidR="00847320" w:rsidRPr="00847320" w:rsidRDefault="0084732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7320">
        <w:rPr>
          <w:rFonts w:ascii="Times New Roman" w:hAnsi="Times New Roman" w:cs="Times New Roman"/>
          <w:b/>
          <w:sz w:val="24"/>
          <w:szCs w:val="24"/>
        </w:rPr>
        <w:lastRenderedPageBreak/>
        <w:t>4. Топографическая картосхема похода:</w:t>
      </w:r>
    </w:p>
    <w:p w:rsidR="00D11E25" w:rsidRPr="00D11E25" w:rsidRDefault="00517016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6238875"/>
            <wp:effectExtent l="0" t="0" r="9525" b="9525"/>
            <wp:docPr id="2" name="Рисунок 2" descr="C:\Users\alena\AppData\Local\Microsoft\Windows\INetCache\Content.Word\Карта Тагана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lena\AppData\Local\Microsoft\Windows\INetCache\Content.Word\Карта Таганай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E25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D11E25" w:rsidRPr="00D11E25">
        <w:rPr>
          <w:rFonts w:ascii="Times New Roman" w:hAnsi="Times New Roman" w:cs="Times New Roman"/>
          <w:b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</w:p>
    <w:p w:rsidR="00B87833" w:rsidRDefault="003A0B1E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Нет.</w:t>
      </w:r>
    </w:p>
    <w:p w:rsidR="00B87833" w:rsidRDefault="00B87833">
      <w:pPr>
        <w:rPr>
          <w:rFonts w:ascii="Times New Roman" w:eastAsia="Arial" w:hAnsi="Times New Roman" w:cs="Times New Roman"/>
          <w:b/>
          <w:iCs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11E25" w:rsidRP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6</w:t>
      </w:r>
      <w:r w:rsidRPr="00D11E25">
        <w:rPr>
          <w:rFonts w:ascii="Times New Roman" w:hAnsi="Times New Roman" w:cs="Times New Roman"/>
          <w:b/>
          <w:i w:val="0"/>
          <w:sz w:val="24"/>
          <w:szCs w:val="24"/>
        </w:rPr>
        <w:t>. Основные фотографии с маршрута.</w:t>
      </w:r>
    </w:p>
    <w:p w:rsidR="005623AF" w:rsidRDefault="00C22E6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6286500" cy="4191000"/>
            <wp:effectExtent l="0" t="0" r="0" b="0"/>
            <wp:docPr id="123" name="Рисунок 123" descr="C:\Users\alena\AppData\Local\Microsoft\Windows\INetCache\Content.Word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lena\AppData\Local\Microsoft\Windows\INetCache\Content.Word\IMG_2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На приюте Белый Ключ</w:t>
      </w:r>
    </w:p>
    <w:p w:rsidR="003A0B1E" w:rsidRDefault="00C22E64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6286500" cy="4191000"/>
            <wp:effectExtent l="0" t="0" r="0" b="0"/>
            <wp:docPr id="124" name="Рисунок 124" descr="C:\Users\alena\AppData\Local\Microsoft\Windows\INetCache\Content.Word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lena\AppData\Local\Microsoft\Windows\INetCache\Content.Word\IMG_28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Скалы Перья, гора Двуглавая сопка</w:t>
      </w:r>
    </w:p>
    <w:p w:rsidR="003A0B1E" w:rsidRDefault="00C22E64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>
            <wp:extent cx="6286500" cy="4191000"/>
            <wp:effectExtent l="0" t="0" r="0" b="0"/>
            <wp:docPr id="125" name="Рисунок 125" descr="C:\Users\alena\AppData\Local\Microsoft\Windows\INetCache\Content.Word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lena\AppData\Local\Microsoft\Windows\INetCache\Content.Word\IMG_28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Вершина Перья (1034м) горы Двуглавая сопка</w:t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</w:p>
    <w:p w:rsidR="003A0B1E" w:rsidRDefault="00C22E64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6286500" cy="4191000"/>
            <wp:effectExtent l="0" t="0" r="0" b="0"/>
            <wp:docPr id="126" name="Рисунок 126" descr="C:\Users\alena\AppData\Local\Microsoft\Windows\INetCache\Content.Word\IMG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lena\AppData\Local\Microsoft\Windows\INetCache\Content.Word\IMG_29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Гора </w:t>
      </w:r>
      <w:proofErr w:type="spellStart"/>
      <w:r>
        <w:rPr>
          <w:rFonts w:ascii="Times New Roman" w:eastAsia="Arial" w:hAnsi="Times New Roman" w:cs="Times New Roman"/>
        </w:rPr>
        <w:t>Откликной</w:t>
      </w:r>
      <w:proofErr w:type="spellEnd"/>
      <w:r>
        <w:rPr>
          <w:rFonts w:ascii="Times New Roman" w:eastAsia="Arial" w:hAnsi="Times New Roman" w:cs="Times New Roman"/>
        </w:rPr>
        <w:t xml:space="preserve"> гребень (1155м)</w:t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</w:p>
    <w:p w:rsidR="003A0B1E" w:rsidRDefault="00C22E64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>
            <wp:extent cx="6286500" cy="4191000"/>
            <wp:effectExtent l="0" t="0" r="0" b="0"/>
            <wp:docPr id="127" name="Рисунок 127" descr="C:\Users\alena\AppData\Local\Microsoft\Windows\INetCache\Content.Word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lena\AppData\Local\Microsoft\Windows\INetCache\Content.Word\IMG_2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Спуск в долину Сказок</w:t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</w:p>
    <w:p w:rsidR="003A0B1E" w:rsidRDefault="00C22E64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6286500" cy="4191000"/>
            <wp:effectExtent l="0" t="0" r="0" b="0"/>
            <wp:docPr id="128" name="Рисунок 128" descr="C:\Users\alena\AppData\Local\Microsoft\Windows\INetCache\Content.Word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lena\AppData\Local\Microsoft\Windows\INetCache\Content.Word\IMG_61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На вершине горы </w:t>
      </w:r>
      <w:proofErr w:type="spellStart"/>
      <w:r>
        <w:rPr>
          <w:rFonts w:ascii="Times New Roman" w:eastAsia="Arial" w:hAnsi="Times New Roman" w:cs="Times New Roman"/>
        </w:rPr>
        <w:t>Круглица</w:t>
      </w:r>
      <w:proofErr w:type="spellEnd"/>
      <w:r>
        <w:rPr>
          <w:rFonts w:ascii="Times New Roman" w:eastAsia="Arial" w:hAnsi="Times New Roman" w:cs="Times New Roman"/>
        </w:rPr>
        <w:t xml:space="preserve"> (1178м)</w:t>
      </w:r>
    </w:p>
    <w:p w:rsidR="003A0B1E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</w:p>
    <w:p w:rsidR="003A0B1E" w:rsidRDefault="00C22E64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>
            <wp:extent cx="6286500" cy="4714875"/>
            <wp:effectExtent l="0" t="0" r="0" b="9525"/>
            <wp:docPr id="129" name="Рисунок 129" descr="C:\Users\alena\AppData\Local\Microsoft\Windows\INetCache\Content.Word\Mw9L2wwN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lena\AppData\Local\Microsoft\Windows\INetCache\Content.Word\Mw9L2wwNns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1E" w:rsidRPr="005623AF" w:rsidRDefault="003A0B1E" w:rsidP="00B87833">
      <w:pPr>
        <w:tabs>
          <w:tab w:val="left" w:pos="284"/>
        </w:tabs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Вершина горы </w:t>
      </w:r>
      <w:proofErr w:type="spellStart"/>
      <w:r>
        <w:rPr>
          <w:rFonts w:ascii="Times New Roman" w:eastAsia="Arial" w:hAnsi="Times New Roman" w:cs="Times New Roman"/>
        </w:rPr>
        <w:t>Круглица</w:t>
      </w:r>
      <w:proofErr w:type="spellEnd"/>
      <w:r>
        <w:rPr>
          <w:rFonts w:ascii="Times New Roman" w:eastAsia="Arial" w:hAnsi="Times New Roman" w:cs="Times New Roman"/>
        </w:rPr>
        <w:t xml:space="preserve"> (1178м). Вид на плато Автографов.</w:t>
      </w:r>
    </w:p>
    <w:sectPr w:rsidR="003A0B1E" w:rsidRPr="005623AF" w:rsidSect="00847C78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FE0" w:rsidRDefault="00097FE0">
      <w:r>
        <w:separator/>
      </w:r>
    </w:p>
  </w:endnote>
  <w:endnote w:type="continuationSeparator" w:id="0">
    <w:p w:rsidR="00097FE0" w:rsidRDefault="000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FE0" w:rsidRDefault="00097FE0"/>
  </w:footnote>
  <w:footnote w:type="continuationSeparator" w:id="0">
    <w:p w:rsidR="00097FE0" w:rsidRDefault="00097FE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DBF" w:rsidRDefault="00942DB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DBF" w:rsidRDefault="00942DB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2E0" w:rsidRDefault="009332E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2E0" w:rsidRDefault="00933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B2AFF"/>
    <w:multiLevelType w:val="multilevel"/>
    <w:tmpl w:val="766A5D2A"/>
    <w:lvl w:ilvl="0">
      <w:start w:val="3"/>
      <w:numFmt w:val="decimal"/>
      <w:lvlText w:val="2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B53608"/>
    <w:multiLevelType w:val="multilevel"/>
    <w:tmpl w:val="F86E286E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CC1F9C"/>
    <w:multiLevelType w:val="hybridMultilevel"/>
    <w:tmpl w:val="D2BC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D2DEF"/>
    <w:multiLevelType w:val="multilevel"/>
    <w:tmpl w:val="B21449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C846E0"/>
    <w:multiLevelType w:val="multilevel"/>
    <w:tmpl w:val="88780236"/>
    <w:lvl w:ilvl="0">
      <w:start w:val="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2583567"/>
    <w:multiLevelType w:val="multilevel"/>
    <w:tmpl w:val="BC2EC2E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AC6864"/>
    <w:multiLevelType w:val="multilevel"/>
    <w:tmpl w:val="3A4E4D28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9210176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BB77BE"/>
    <w:multiLevelType w:val="multilevel"/>
    <w:tmpl w:val="EE62E178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6A2001"/>
    <w:multiLevelType w:val="hybridMultilevel"/>
    <w:tmpl w:val="5DEA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B4C2C"/>
    <w:multiLevelType w:val="hybridMultilevel"/>
    <w:tmpl w:val="BB121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36532"/>
    <w:multiLevelType w:val="multilevel"/>
    <w:tmpl w:val="01A0CDC6"/>
    <w:lvl w:ilvl="0">
      <w:start w:val="1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6286319"/>
    <w:multiLevelType w:val="multilevel"/>
    <w:tmpl w:val="281AC16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F0165D"/>
    <w:multiLevelType w:val="multilevel"/>
    <w:tmpl w:val="64EACF78"/>
    <w:lvl w:ilvl="0">
      <w:start w:val="1"/>
      <w:numFmt w:val="decimal"/>
      <w:lvlText w:val="1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0431CAC"/>
    <w:multiLevelType w:val="multilevel"/>
    <w:tmpl w:val="3BB01F62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3DF0EF0"/>
    <w:multiLevelType w:val="multilevel"/>
    <w:tmpl w:val="9BB02B0E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6A445A1"/>
    <w:multiLevelType w:val="multilevel"/>
    <w:tmpl w:val="E3302D16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4395F7F"/>
    <w:multiLevelType w:val="multilevel"/>
    <w:tmpl w:val="987E8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486692F"/>
    <w:multiLevelType w:val="multilevel"/>
    <w:tmpl w:val="194CB9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5C35699"/>
    <w:multiLevelType w:val="multilevel"/>
    <w:tmpl w:val="E09AF6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B8A0F43"/>
    <w:multiLevelType w:val="multilevel"/>
    <w:tmpl w:val="4F56F3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D637388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0902D96"/>
    <w:multiLevelType w:val="multilevel"/>
    <w:tmpl w:val="29FE505A"/>
    <w:lvl w:ilvl="0">
      <w:start w:val="2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14A2125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937134D"/>
    <w:multiLevelType w:val="multilevel"/>
    <w:tmpl w:val="60CCD0A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F4D0259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3"/>
  </w:num>
  <w:num w:numId="3">
    <w:abstractNumId w:val="0"/>
  </w:num>
  <w:num w:numId="4">
    <w:abstractNumId w:val="14"/>
  </w:num>
  <w:num w:numId="5">
    <w:abstractNumId w:val="5"/>
  </w:num>
  <w:num w:numId="6">
    <w:abstractNumId w:val="4"/>
  </w:num>
  <w:num w:numId="7">
    <w:abstractNumId w:val="1"/>
  </w:num>
  <w:num w:numId="8">
    <w:abstractNumId w:val="16"/>
  </w:num>
  <w:num w:numId="9">
    <w:abstractNumId w:val="25"/>
  </w:num>
  <w:num w:numId="10">
    <w:abstractNumId w:val="6"/>
  </w:num>
  <w:num w:numId="11">
    <w:abstractNumId w:val="12"/>
  </w:num>
  <w:num w:numId="12">
    <w:abstractNumId w:val="8"/>
  </w:num>
  <w:num w:numId="13">
    <w:abstractNumId w:val="11"/>
  </w:num>
  <w:num w:numId="14">
    <w:abstractNumId w:val="19"/>
  </w:num>
  <w:num w:numId="15">
    <w:abstractNumId w:val="18"/>
  </w:num>
  <w:num w:numId="16">
    <w:abstractNumId w:val="15"/>
  </w:num>
  <w:num w:numId="17">
    <w:abstractNumId w:val="3"/>
  </w:num>
  <w:num w:numId="18">
    <w:abstractNumId w:val="26"/>
  </w:num>
  <w:num w:numId="19">
    <w:abstractNumId w:val="17"/>
  </w:num>
  <w:num w:numId="20">
    <w:abstractNumId w:val="24"/>
  </w:num>
  <w:num w:numId="21">
    <w:abstractNumId w:val="2"/>
  </w:num>
  <w:num w:numId="22">
    <w:abstractNumId w:val="10"/>
  </w:num>
  <w:num w:numId="23">
    <w:abstractNumId w:val="21"/>
  </w:num>
  <w:num w:numId="24">
    <w:abstractNumId w:val="20"/>
  </w:num>
  <w:num w:numId="25">
    <w:abstractNumId w:val="22"/>
  </w:num>
  <w:num w:numId="26">
    <w:abstractNumId w:val="7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E0"/>
    <w:rsid w:val="00003826"/>
    <w:rsid w:val="00010DA8"/>
    <w:rsid w:val="00091A7F"/>
    <w:rsid w:val="00097FE0"/>
    <w:rsid w:val="000B2D49"/>
    <w:rsid w:val="000B582C"/>
    <w:rsid w:val="000B73FA"/>
    <w:rsid w:val="000C0784"/>
    <w:rsid w:val="000D2E0F"/>
    <w:rsid w:val="000D68A9"/>
    <w:rsid w:val="000D7866"/>
    <w:rsid w:val="00130BE2"/>
    <w:rsid w:val="001563D7"/>
    <w:rsid w:val="001574A3"/>
    <w:rsid w:val="001A3858"/>
    <w:rsid w:val="001B1EA6"/>
    <w:rsid w:val="001B28A5"/>
    <w:rsid w:val="001C79FF"/>
    <w:rsid w:val="002118EB"/>
    <w:rsid w:val="0027033E"/>
    <w:rsid w:val="00276670"/>
    <w:rsid w:val="002935BE"/>
    <w:rsid w:val="002C7FC0"/>
    <w:rsid w:val="003363EA"/>
    <w:rsid w:val="0039195D"/>
    <w:rsid w:val="003A0B1E"/>
    <w:rsid w:val="003E1B14"/>
    <w:rsid w:val="003F5487"/>
    <w:rsid w:val="004052C4"/>
    <w:rsid w:val="004310D2"/>
    <w:rsid w:val="00443A3E"/>
    <w:rsid w:val="004710A4"/>
    <w:rsid w:val="00495385"/>
    <w:rsid w:val="004A34D7"/>
    <w:rsid w:val="004C0DA5"/>
    <w:rsid w:val="00517016"/>
    <w:rsid w:val="00521124"/>
    <w:rsid w:val="00536505"/>
    <w:rsid w:val="005623AF"/>
    <w:rsid w:val="005810BE"/>
    <w:rsid w:val="005B232F"/>
    <w:rsid w:val="005D2F12"/>
    <w:rsid w:val="005F657F"/>
    <w:rsid w:val="006010FA"/>
    <w:rsid w:val="0061162A"/>
    <w:rsid w:val="00615A6E"/>
    <w:rsid w:val="00641C96"/>
    <w:rsid w:val="00666C8F"/>
    <w:rsid w:val="00684505"/>
    <w:rsid w:val="00685CD7"/>
    <w:rsid w:val="00693BB6"/>
    <w:rsid w:val="006B7E1C"/>
    <w:rsid w:val="006C0FDC"/>
    <w:rsid w:val="006E1312"/>
    <w:rsid w:val="00752AEE"/>
    <w:rsid w:val="007A0968"/>
    <w:rsid w:val="007A2C29"/>
    <w:rsid w:val="007C0213"/>
    <w:rsid w:val="007C7016"/>
    <w:rsid w:val="00803C1F"/>
    <w:rsid w:val="00814D20"/>
    <w:rsid w:val="008300B8"/>
    <w:rsid w:val="00847320"/>
    <w:rsid w:val="00847C1C"/>
    <w:rsid w:val="00847C78"/>
    <w:rsid w:val="00892EA3"/>
    <w:rsid w:val="00897989"/>
    <w:rsid w:val="008A4392"/>
    <w:rsid w:val="008A70D3"/>
    <w:rsid w:val="00910BCD"/>
    <w:rsid w:val="00912B47"/>
    <w:rsid w:val="009329FA"/>
    <w:rsid w:val="009332E0"/>
    <w:rsid w:val="00940AB8"/>
    <w:rsid w:val="00942DBF"/>
    <w:rsid w:val="00953C0C"/>
    <w:rsid w:val="0095663B"/>
    <w:rsid w:val="00957D4D"/>
    <w:rsid w:val="009758C5"/>
    <w:rsid w:val="009B3901"/>
    <w:rsid w:val="009E23F8"/>
    <w:rsid w:val="009F493B"/>
    <w:rsid w:val="00A07AE2"/>
    <w:rsid w:val="00A51BF5"/>
    <w:rsid w:val="00A558C8"/>
    <w:rsid w:val="00A92613"/>
    <w:rsid w:val="00AA39A5"/>
    <w:rsid w:val="00AA7889"/>
    <w:rsid w:val="00AC2F84"/>
    <w:rsid w:val="00B03131"/>
    <w:rsid w:val="00B36FFC"/>
    <w:rsid w:val="00B70269"/>
    <w:rsid w:val="00B82017"/>
    <w:rsid w:val="00B87833"/>
    <w:rsid w:val="00B87DE4"/>
    <w:rsid w:val="00B9107C"/>
    <w:rsid w:val="00BB1538"/>
    <w:rsid w:val="00BD3D4F"/>
    <w:rsid w:val="00BD47A9"/>
    <w:rsid w:val="00C0481E"/>
    <w:rsid w:val="00C22E64"/>
    <w:rsid w:val="00C67DEE"/>
    <w:rsid w:val="00C972BC"/>
    <w:rsid w:val="00CA12F1"/>
    <w:rsid w:val="00CD5E39"/>
    <w:rsid w:val="00CE4258"/>
    <w:rsid w:val="00CE5BBC"/>
    <w:rsid w:val="00CF6586"/>
    <w:rsid w:val="00CF7168"/>
    <w:rsid w:val="00D079B0"/>
    <w:rsid w:val="00D11E25"/>
    <w:rsid w:val="00D73954"/>
    <w:rsid w:val="00DA4992"/>
    <w:rsid w:val="00DB27BE"/>
    <w:rsid w:val="00DE33AC"/>
    <w:rsid w:val="00DE6EE2"/>
    <w:rsid w:val="00E12F97"/>
    <w:rsid w:val="00E34D9B"/>
    <w:rsid w:val="00E50070"/>
    <w:rsid w:val="00E65E3F"/>
    <w:rsid w:val="00E96EAC"/>
    <w:rsid w:val="00EF7D4A"/>
    <w:rsid w:val="00F14911"/>
    <w:rsid w:val="00F21D1A"/>
    <w:rsid w:val="00F22C3E"/>
    <w:rsid w:val="00F449B5"/>
    <w:rsid w:val="00F659CD"/>
    <w:rsid w:val="00FB03FF"/>
    <w:rsid w:val="00FD09ED"/>
    <w:rsid w:val="00F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26D6B2-F04D-43A0-8D87-191C4CA7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  <w:style w:type="table" w:customStyle="1" w:styleId="14">
    <w:name w:val="Сетка таблицы1"/>
    <w:basedOn w:val="a1"/>
    <w:uiPriority w:val="39"/>
    <w:rsid w:val="00641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9E2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FCFC4-DC44-4653-93AD-C8D472AD3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Шабанова</dc:creator>
  <cp:lastModifiedBy>Колесова Наталья Владимировна</cp:lastModifiedBy>
  <cp:revision>4</cp:revision>
  <dcterms:created xsi:type="dcterms:W3CDTF">2019-03-05T06:38:00Z</dcterms:created>
  <dcterms:modified xsi:type="dcterms:W3CDTF">2023-10-11T11:50:00Z</dcterms:modified>
</cp:coreProperties>
</file>